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F82" w14:textId="3F7DB8AE" w:rsidR="005A61A9" w:rsidRDefault="00AA06B7">
      <w:r w:rsidRPr="00AA06B7">
        <w:rPr>
          <w:rFonts w:hint="eastAsia"/>
        </w:rPr>
        <w:t>原材料・半製品・製品の保管</w:t>
      </w:r>
      <w:r w:rsidR="00BC5C50">
        <w:rPr>
          <w:rFonts w:hint="eastAsia"/>
        </w:rPr>
        <w:t xml:space="preserve">　悪影響の要因と管理のポイント</w:t>
      </w:r>
    </w:p>
    <w:p w14:paraId="17A764D2" w14:textId="462A3CDA" w:rsidR="00BC5C50" w:rsidRDefault="00BC5C50" w:rsidP="00BC5C50">
      <w:pPr>
        <w:ind w:firstLineChars="100" w:firstLine="22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5C50" w14:paraId="5A00E13F" w14:textId="77777777" w:rsidTr="00BC5C50">
        <w:tc>
          <w:tcPr>
            <w:tcW w:w="2263" w:type="dxa"/>
          </w:tcPr>
          <w:p w14:paraId="20601EBE" w14:textId="32A67D8C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悪影響を及ぼす要因</w:t>
            </w:r>
          </w:p>
        </w:tc>
        <w:tc>
          <w:tcPr>
            <w:tcW w:w="6231" w:type="dxa"/>
          </w:tcPr>
          <w:p w14:paraId="765F1A70" w14:textId="77777777" w:rsidR="00594348" w:rsidRDefault="00594348" w:rsidP="00594348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〇温度管理不良による有害微生物の増殖・品質劣化、ヒスタミンの生成</w:t>
            </w:r>
          </w:p>
          <w:p w14:paraId="228817AC" w14:textId="398625FC" w:rsidR="00BC5C50" w:rsidRDefault="00594348" w:rsidP="00594348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〇一つの保管場所で原料･半製品･製品を保管する場合の交差汚染</w:t>
            </w:r>
          </w:p>
        </w:tc>
      </w:tr>
      <w:tr w:rsidR="00BC5C50" w14:paraId="6A36F5BB" w14:textId="77777777" w:rsidTr="00BC5C50">
        <w:tc>
          <w:tcPr>
            <w:tcW w:w="2263" w:type="dxa"/>
          </w:tcPr>
          <w:p w14:paraId="6ECE1DD4" w14:textId="7E40C866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管理ポイント</w:t>
            </w:r>
          </w:p>
        </w:tc>
        <w:tc>
          <w:tcPr>
            <w:tcW w:w="6231" w:type="dxa"/>
          </w:tcPr>
          <w:p w14:paraId="06DBA984" w14:textId="77777777" w:rsidR="00594348" w:rsidRDefault="00594348" w:rsidP="00594348">
            <w:pPr>
              <w:rPr>
                <w:rFonts w:hint="eastAsia"/>
              </w:rPr>
            </w:pPr>
            <w:r>
              <w:rPr>
                <w:rFonts w:hint="eastAsia"/>
              </w:rPr>
              <w:t>〇保管場所の温度確認</w:t>
            </w:r>
          </w:p>
          <w:p w14:paraId="12B1B731" w14:textId="77777777" w:rsidR="00594348" w:rsidRDefault="00594348" w:rsidP="00594348">
            <w:pPr>
              <w:ind w:leftChars="100" w:left="220" w:firstLineChars="100" w:firstLine="220"/>
            </w:pPr>
            <w:r>
              <w:rPr>
                <w:rFonts w:hint="eastAsia"/>
              </w:rPr>
              <w:t>原材料・半製品・製品を保管する場所の温度は、定期的に確認しましょう。</w:t>
            </w:r>
          </w:p>
          <w:p w14:paraId="6F8AD50F" w14:textId="344D408A" w:rsidR="00594348" w:rsidRDefault="00594348" w:rsidP="00594348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特に、冷蔵庫や冷凍庫については、設定温度計で庫内温度を確認しましょう。</w:t>
            </w:r>
          </w:p>
          <w:p w14:paraId="3C1C9078" w14:textId="77777777" w:rsidR="00594348" w:rsidRDefault="00594348" w:rsidP="00594348">
            <w:pPr>
              <w:rPr>
                <w:rFonts w:hint="eastAsia"/>
              </w:rPr>
            </w:pPr>
            <w:r>
              <w:rPr>
                <w:rFonts w:hint="eastAsia"/>
              </w:rPr>
              <w:t>〇原材料・半製品・製品の接触回避</w:t>
            </w:r>
          </w:p>
          <w:p w14:paraId="745B3617" w14:textId="46CD8A19" w:rsidR="00A32464" w:rsidRPr="00C91DFB" w:rsidRDefault="00594348" w:rsidP="00594348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一つの保管場所で原材料・半製品・製品を保管する場合には、それぞれを蓋付きの容器に入れるなどにより、直接接触しないようにしましょう。</w:t>
            </w:r>
          </w:p>
        </w:tc>
      </w:tr>
    </w:tbl>
    <w:p w14:paraId="058E7F7C" w14:textId="77777777" w:rsidR="00BC5C50" w:rsidRPr="00A32464" w:rsidRDefault="00BC5C50" w:rsidP="00BC5C50">
      <w:pPr>
        <w:ind w:firstLineChars="100" w:firstLine="220"/>
        <w:rPr>
          <w:rFonts w:hint="eastAsia"/>
        </w:rPr>
      </w:pPr>
    </w:p>
    <w:sectPr w:rsidR="00BC5C50" w:rsidRPr="00A32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D44E" w14:textId="77777777" w:rsidR="00DE6F08" w:rsidRDefault="00DE6F08" w:rsidP="00712009">
      <w:r>
        <w:separator/>
      </w:r>
    </w:p>
  </w:endnote>
  <w:endnote w:type="continuationSeparator" w:id="0">
    <w:p w14:paraId="6B01E4B9" w14:textId="77777777" w:rsidR="00DE6F08" w:rsidRDefault="00DE6F08" w:rsidP="007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6116" w14:textId="77777777" w:rsidR="00DE6F08" w:rsidRDefault="00DE6F08" w:rsidP="00712009">
      <w:r>
        <w:separator/>
      </w:r>
    </w:p>
  </w:footnote>
  <w:footnote w:type="continuationSeparator" w:id="0">
    <w:p w14:paraId="438E5833" w14:textId="77777777" w:rsidR="00DE6F08" w:rsidRDefault="00DE6F08" w:rsidP="0071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0"/>
    <w:rsid w:val="00191079"/>
    <w:rsid w:val="00205739"/>
    <w:rsid w:val="00594348"/>
    <w:rsid w:val="005A61A9"/>
    <w:rsid w:val="00712009"/>
    <w:rsid w:val="008177BA"/>
    <w:rsid w:val="00902904"/>
    <w:rsid w:val="009031FA"/>
    <w:rsid w:val="00A32464"/>
    <w:rsid w:val="00AA06B7"/>
    <w:rsid w:val="00AE4E52"/>
    <w:rsid w:val="00BC5C50"/>
    <w:rsid w:val="00BF5D42"/>
    <w:rsid w:val="00C91DFB"/>
    <w:rsid w:val="00DE6F08"/>
    <w:rsid w:val="00E31918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B057F"/>
  <w15:chartTrackingRefBased/>
  <w15:docId w15:val="{42307BD8-402B-4333-8783-31E3F98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009"/>
  </w:style>
  <w:style w:type="paragraph" w:styleId="a6">
    <w:name w:val="footer"/>
    <w:basedOn w:val="a"/>
    <w:link w:val="a7"/>
    <w:uiPriority w:val="99"/>
    <w:unhideWhenUsed/>
    <w:rsid w:val="00712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2022-02-16T02:11:00Z</dcterms:created>
  <dcterms:modified xsi:type="dcterms:W3CDTF">2022-02-16T02:12:00Z</dcterms:modified>
</cp:coreProperties>
</file>